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CCFFB" w14:textId="49074664" w:rsidR="000306C8" w:rsidRPr="000540D1" w:rsidRDefault="000306C8" w:rsidP="000306C8">
      <w:pPr>
        <w:rPr>
          <w:b/>
          <w:bCs/>
          <w:u w:val="single"/>
        </w:rPr>
      </w:pPr>
      <w:r w:rsidRPr="000540D1">
        <w:rPr>
          <w:b/>
          <w:bCs/>
          <w:u w:val="single"/>
        </w:rPr>
        <w:t xml:space="preserve">KIOSKINSTRUKTIONER </w:t>
      </w:r>
      <w:r>
        <w:rPr>
          <w:b/>
          <w:bCs/>
          <w:u w:val="single"/>
        </w:rPr>
        <w:t xml:space="preserve">Tungelsta </w:t>
      </w:r>
      <w:r w:rsidRPr="000540D1">
        <w:rPr>
          <w:b/>
          <w:bCs/>
          <w:u w:val="single"/>
        </w:rPr>
        <w:t>IP</w:t>
      </w:r>
    </w:p>
    <w:p w14:paraId="7C338F1F" w14:textId="77777777" w:rsidR="000306C8" w:rsidRPr="000540D1" w:rsidRDefault="000306C8" w:rsidP="000306C8">
      <w:pPr>
        <w:rPr>
          <w:b/>
          <w:bCs/>
        </w:rPr>
      </w:pPr>
      <w:r w:rsidRPr="000540D1">
        <w:rPr>
          <w:b/>
          <w:bCs/>
        </w:rPr>
        <w:t xml:space="preserve">Nycklar till </w:t>
      </w:r>
      <w:r>
        <w:rPr>
          <w:b/>
          <w:bCs/>
        </w:rPr>
        <w:t>serveringen</w:t>
      </w:r>
      <w:r w:rsidRPr="000540D1">
        <w:rPr>
          <w:b/>
          <w:bCs/>
        </w:rPr>
        <w:t xml:space="preserve"> hämtas </w:t>
      </w:r>
      <w:r>
        <w:rPr>
          <w:b/>
          <w:bCs/>
        </w:rPr>
        <w:t xml:space="preserve">ut i Klubbis </w:t>
      </w:r>
      <w:proofErr w:type="spellStart"/>
      <w:r>
        <w:rPr>
          <w:b/>
          <w:bCs/>
        </w:rPr>
        <w:t>kl</w:t>
      </w:r>
      <w:proofErr w:type="spellEnd"/>
      <w:r>
        <w:rPr>
          <w:b/>
          <w:bCs/>
        </w:rPr>
        <w:t xml:space="preserve"> 16-20 jämna veckor måndagar och ojämna veckor tisdagar </w:t>
      </w:r>
      <w:proofErr w:type="spellStart"/>
      <w:r>
        <w:rPr>
          <w:b/>
          <w:bCs/>
        </w:rPr>
        <w:t>kl</w:t>
      </w:r>
      <w:proofErr w:type="spellEnd"/>
      <w:r>
        <w:rPr>
          <w:b/>
          <w:bCs/>
        </w:rPr>
        <w:t xml:space="preserve"> 16-20. Nycklarna kan även hämtas ut i samband med ert barns träning då ledarna kan öppna upp Klubbis. Nycklarna ligger i den svarta korgen på den vita bänken-det finns två uppsättningar som nycklarna är fäst i, ett gult band och ett svart band.</w:t>
      </w:r>
    </w:p>
    <w:p w14:paraId="61068847" w14:textId="77777777" w:rsidR="000306C8" w:rsidRDefault="000306C8" w:rsidP="000306C8">
      <w:pPr>
        <w:rPr>
          <w:b/>
          <w:bCs/>
        </w:rPr>
      </w:pPr>
      <w:r w:rsidRPr="000540D1">
        <w:rPr>
          <w:b/>
          <w:bCs/>
        </w:rPr>
        <w:t xml:space="preserve">Nycklarna återlämnas alltid i Klubbis </w:t>
      </w:r>
      <w:r>
        <w:rPr>
          <w:b/>
          <w:bCs/>
        </w:rPr>
        <w:t>ovan öppettider</w:t>
      </w:r>
      <w:r w:rsidRPr="000540D1">
        <w:rPr>
          <w:b/>
          <w:bCs/>
        </w:rPr>
        <w:t xml:space="preserve"> eller droppas i Marias brevlåda på </w:t>
      </w:r>
      <w:proofErr w:type="spellStart"/>
      <w:r>
        <w:rPr>
          <w:b/>
          <w:bCs/>
        </w:rPr>
        <w:t>Ålstavägen</w:t>
      </w:r>
      <w:proofErr w:type="spellEnd"/>
      <w:r>
        <w:rPr>
          <w:b/>
          <w:bCs/>
        </w:rPr>
        <w:t xml:space="preserve"> 43 </w:t>
      </w:r>
      <w:r w:rsidRPr="000540D1">
        <w:rPr>
          <w:b/>
          <w:bCs/>
        </w:rPr>
        <w:t xml:space="preserve">när som helst </w:t>
      </w:r>
      <w:proofErr w:type="spellStart"/>
      <w:r w:rsidRPr="000540D1">
        <w:rPr>
          <w:b/>
          <w:bCs/>
        </w:rPr>
        <w:t>lörd</w:t>
      </w:r>
      <w:proofErr w:type="spellEnd"/>
      <w:r w:rsidRPr="000540D1">
        <w:rPr>
          <w:b/>
          <w:bCs/>
        </w:rPr>
        <w:t>/</w:t>
      </w:r>
      <w:proofErr w:type="spellStart"/>
      <w:r w:rsidRPr="000540D1">
        <w:rPr>
          <w:b/>
          <w:bCs/>
        </w:rPr>
        <w:t>sönd</w:t>
      </w:r>
      <w:proofErr w:type="spellEnd"/>
      <w:r w:rsidRPr="000540D1">
        <w:rPr>
          <w:b/>
          <w:bCs/>
        </w:rPr>
        <w:t>.</w:t>
      </w:r>
    </w:p>
    <w:p w14:paraId="52A6FAE9" w14:textId="77777777" w:rsidR="000306C8" w:rsidRPr="000540D1" w:rsidRDefault="000306C8" w:rsidP="000306C8">
      <w:pPr>
        <w:rPr>
          <w:b/>
          <w:bCs/>
        </w:rPr>
      </w:pPr>
      <w:r>
        <w:rPr>
          <w:b/>
          <w:bCs/>
        </w:rPr>
        <w:t>Lagen köper själva med två liter mjölk och trevligt om man vill sponsra med lite hembakat.</w:t>
      </w:r>
    </w:p>
    <w:p w14:paraId="6AF4A4CB" w14:textId="77777777" w:rsidR="000306C8" w:rsidRDefault="000306C8" w:rsidP="000306C8">
      <w:pPr>
        <w:rPr>
          <w:u w:val="single"/>
        </w:rPr>
      </w:pPr>
    </w:p>
    <w:p w14:paraId="4662EC04" w14:textId="77777777" w:rsidR="000306C8" w:rsidRPr="005D0D1B" w:rsidRDefault="000306C8" w:rsidP="000306C8">
      <w:pPr>
        <w:rPr>
          <w:b/>
          <w:bCs/>
          <w:u w:val="single"/>
        </w:rPr>
      </w:pPr>
      <w:r w:rsidRPr="005D0D1B">
        <w:rPr>
          <w:b/>
          <w:bCs/>
          <w:u w:val="single"/>
        </w:rPr>
        <w:t>Öppning</w:t>
      </w:r>
    </w:p>
    <w:p w14:paraId="5C05416C" w14:textId="77777777" w:rsidR="000306C8" w:rsidRDefault="000306C8" w:rsidP="000306C8">
      <w:r>
        <w:t xml:space="preserve">-Ställ ut GB-glassgubben, en papperskorg, sponsorskylten/trottoarprataren och </w:t>
      </w:r>
      <w:proofErr w:type="spellStart"/>
      <w:r>
        <w:t>pantlådan</w:t>
      </w:r>
      <w:proofErr w:type="spellEnd"/>
      <w:r>
        <w:t xml:space="preserve"> i plast på asfalten vid </w:t>
      </w:r>
      <w:proofErr w:type="spellStart"/>
      <w:r>
        <w:t>trärampens</w:t>
      </w:r>
      <w:proofErr w:type="spellEnd"/>
      <w:r>
        <w:t xml:space="preserve"> början (inte om det regnar).</w:t>
      </w:r>
    </w:p>
    <w:p w14:paraId="50ABC29F" w14:textId="77777777" w:rsidR="000306C8" w:rsidRDefault="000306C8" w:rsidP="000306C8">
      <w:r>
        <w:t xml:space="preserve">Genomskinliga påsar till de röda papperskorgarna finns under diskbänken. Dra isär hörnan lite på påsen och knyt den </w:t>
      </w:r>
      <w:proofErr w:type="gramStart"/>
      <w:r>
        <w:t>tight, påsarna</w:t>
      </w:r>
      <w:proofErr w:type="gramEnd"/>
      <w:r>
        <w:t xml:space="preserve"> ramlar annars ner.</w:t>
      </w:r>
    </w:p>
    <w:p w14:paraId="6856274D" w14:textId="77777777" w:rsidR="000306C8" w:rsidRDefault="000306C8" w:rsidP="000306C8">
      <w:r>
        <w:t xml:space="preserve">-Öppna glassboxen med den guldfärgade nyckeln som ligger i skålen på köksbänken. </w:t>
      </w:r>
    </w:p>
    <w:p w14:paraId="4C2E9122" w14:textId="77777777" w:rsidR="000306C8" w:rsidRDefault="000306C8" w:rsidP="000306C8">
      <w:r>
        <w:t xml:space="preserve">-Sätt på en kanna kaffe. Kaffe är det som föräldrar främst vill ha direkt på morgonen. </w:t>
      </w:r>
    </w:p>
    <w:p w14:paraId="3182AF3A" w14:textId="77777777" w:rsidR="000306C8" w:rsidRDefault="000306C8" w:rsidP="000306C8">
      <w:r>
        <w:t xml:space="preserve">För att brygga kaffe använder man en hel </w:t>
      </w:r>
      <w:proofErr w:type="gramStart"/>
      <w:r>
        <w:t>portionspåse kaffe</w:t>
      </w:r>
      <w:proofErr w:type="gramEnd"/>
      <w:r>
        <w:t xml:space="preserve"> som finns under kaffebryggaren och en hel kanna vatten upp till den svarta kanten på kannan. Lyft på locket uppepå bryggaren och häll i vattnet. Häll i kaffet i filtret och skjut in behållaren i bryggaren. Ställ den tomma kannan på värmeplattan. Håll in PÅ-knappen en kort sekund.</w:t>
      </w:r>
    </w:p>
    <w:p w14:paraId="7D8910CB" w14:textId="77777777" w:rsidR="000306C8" w:rsidRDefault="000306C8" w:rsidP="000306C8">
      <w:r>
        <w:t xml:space="preserve">-Värm vatten i en stor kastrull på spisen och lägg i kokkorv som finns i kylen. Låt den endast sjuda så korven inte kokar sönder. Lägg i lite salt, kryddpeppar och ett par lagerblad i vattnet. </w:t>
      </w:r>
      <w:r w:rsidRPr="00677F27">
        <w:rPr>
          <w:u w:val="single"/>
        </w:rPr>
        <w:t xml:space="preserve">Låt den </w:t>
      </w:r>
      <w:r>
        <w:rPr>
          <w:u w:val="single"/>
        </w:rPr>
        <w:t xml:space="preserve">råa </w:t>
      </w:r>
      <w:r w:rsidRPr="00677F27">
        <w:rPr>
          <w:u w:val="single"/>
        </w:rPr>
        <w:t>korv som inte går åt ligga kvar i spadet i burken</w:t>
      </w:r>
      <w:r>
        <w:rPr>
          <w:u w:val="single"/>
        </w:rPr>
        <w:t xml:space="preserve"> och ställ i kylen</w:t>
      </w:r>
      <w:r>
        <w:t>. Korvbröd finns i frysen om det inte redan är framtaget. Toast finns i frysen eller i kylen. Finns det bröd och pålägg kvar så bre färdiga toast, lägg tillbaka i brödpåsen och frys in. Värm inte för mkt korv mot slutet av kioskpasset.</w:t>
      </w:r>
    </w:p>
    <w:p w14:paraId="0E563BF4" w14:textId="77777777" w:rsidR="000306C8" w:rsidRDefault="000306C8" w:rsidP="000306C8">
      <w:r>
        <w:t>-Ställ ut den vita rullvagnen precis utanför köksdörren vid den vita bänken så kunden själv kan ta kaffe. På vagnen bör kaffetermosen, muggar, servetter, tepåsar, socker och mjölk finnas, även ketchup och senap-blir det trångt så använd ett bord. I frysen finns en kylplatta som läggs på rullvagnen, placera mjölken där på eller häll upp mjölk i en silverfärgad kanna och fyll på då och då.</w:t>
      </w:r>
    </w:p>
    <w:p w14:paraId="1D46AB07" w14:textId="77777777" w:rsidR="000306C8" w:rsidRDefault="000306C8" w:rsidP="000306C8">
      <w:r>
        <w:t xml:space="preserve">-Öppna upp kioskluckan helt med skjutreglarna. Luta prislistan mot kioskluckan på utsidan så kunden ser. På bänken när luckan öppnats upp kan fatet/faten med fikabröd/godis placeras och även iPad och kortläsaren så kunden lätt kan blippa sitt kort. Om kunden betalar med </w:t>
      </w:r>
      <w:proofErr w:type="spellStart"/>
      <w:r>
        <w:t>Swish</w:t>
      </w:r>
      <w:proofErr w:type="spellEnd"/>
      <w:r>
        <w:t xml:space="preserve"> måste man alltid trycka på </w:t>
      </w:r>
      <w:r w:rsidRPr="00FF40D6">
        <w:rPr>
          <w:u w:val="single"/>
        </w:rPr>
        <w:t>”Betalning mottagen”</w:t>
      </w:r>
      <w:r>
        <w:t xml:space="preserve"> så att köpet registreras i iPaden/</w:t>
      </w:r>
      <w:proofErr w:type="spellStart"/>
      <w:r>
        <w:t>iZettle</w:t>
      </w:r>
      <w:proofErr w:type="spellEnd"/>
      <w:r>
        <w:t>. Kortläsare och Ipad är sladdlösa men behöver laddas emellanåt. Om det blir väldigt varm i Klubbis och ni önskar öppna fönstret i köket och även sälja därigenom är koden till hänglåset som sitter på utsidan 1921.</w:t>
      </w:r>
    </w:p>
    <w:p w14:paraId="3B1BE58A" w14:textId="77777777" w:rsidR="000306C8" w:rsidRDefault="000306C8" w:rsidP="000306C8">
      <w:r>
        <w:lastRenderedPageBreak/>
        <w:t>-Se till under dagen att rullvagnen, borden mm är avtorkade och att det alltid finns en kanna kaffe redo att fylla på med i termosen. Toaletten bör även den torkas av och fräschas till med jämna mellanrum. Alla städartiklar finns på toaletten eller i förrådet i köket.</w:t>
      </w:r>
    </w:p>
    <w:p w14:paraId="3841A93D" w14:textId="77777777" w:rsidR="000306C8" w:rsidRDefault="000306C8" w:rsidP="000306C8">
      <w:r>
        <w:t>-Alla varor som finns att fylla på med såsom dricka, godis mm finns i förrådet i köket eller i kyl/frys i köket samt i glassboxen.</w:t>
      </w:r>
    </w:p>
    <w:p w14:paraId="4A065549" w14:textId="77777777" w:rsidR="000306C8" w:rsidRDefault="000306C8" w:rsidP="000306C8">
      <w:r>
        <w:t xml:space="preserve">-Önskar kund köpa supporterprylar såsom strumpor, vattenflaskor mm finns dessa i </w:t>
      </w:r>
      <w:proofErr w:type="gramStart"/>
      <w:r>
        <w:t>de vita skåpet</w:t>
      </w:r>
      <w:proofErr w:type="gramEnd"/>
      <w:r>
        <w:t xml:space="preserve"> under whiteboardtavlan eller vid klädställningen.</w:t>
      </w:r>
    </w:p>
    <w:p w14:paraId="7002C056" w14:textId="77777777" w:rsidR="000306C8" w:rsidRDefault="000306C8" w:rsidP="000306C8"/>
    <w:p w14:paraId="349995E2" w14:textId="77777777" w:rsidR="000306C8" w:rsidRPr="005D0D1B" w:rsidRDefault="000306C8" w:rsidP="000306C8">
      <w:pPr>
        <w:rPr>
          <w:b/>
          <w:bCs/>
          <w:u w:val="single"/>
        </w:rPr>
      </w:pPr>
    </w:p>
    <w:p w14:paraId="0317D5A6" w14:textId="77777777" w:rsidR="000306C8" w:rsidRDefault="000306C8" w:rsidP="000306C8">
      <w:pPr>
        <w:rPr>
          <w:b/>
          <w:bCs/>
          <w:u w:val="single"/>
        </w:rPr>
      </w:pPr>
    </w:p>
    <w:p w14:paraId="446BECEA" w14:textId="77777777" w:rsidR="000306C8" w:rsidRDefault="000306C8" w:rsidP="000306C8">
      <w:pPr>
        <w:rPr>
          <w:b/>
          <w:bCs/>
          <w:u w:val="single"/>
        </w:rPr>
      </w:pPr>
      <w:r w:rsidRPr="005D0D1B">
        <w:rPr>
          <w:b/>
          <w:bCs/>
          <w:u w:val="single"/>
        </w:rPr>
        <w:t>Stä</w:t>
      </w:r>
      <w:r>
        <w:rPr>
          <w:b/>
          <w:bCs/>
          <w:u w:val="single"/>
        </w:rPr>
        <w:t>n</w:t>
      </w:r>
      <w:r w:rsidRPr="005D0D1B">
        <w:rPr>
          <w:b/>
          <w:bCs/>
          <w:u w:val="single"/>
        </w:rPr>
        <w:t>gning</w:t>
      </w:r>
    </w:p>
    <w:p w14:paraId="7B6C9BE8" w14:textId="77777777" w:rsidR="000306C8" w:rsidRPr="00EB5695" w:rsidRDefault="000306C8" w:rsidP="000306C8">
      <w:r>
        <w:t>-Lägg den avtorkade kylplattan i frysen som mjölken stått på.</w:t>
      </w:r>
    </w:p>
    <w:p w14:paraId="10A60E64" w14:textId="77777777" w:rsidR="000306C8" w:rsidRPr="000540D1" w:rsidRDefault="000306C8" w:rsidP="000306C8">
      <w:r>
        <w:t>-Lås glassboxen med det guldfärgade låset som ligger i skålen på köksbänken, stoppa ner och vrid om. Lägg tillbaka nyckeln i skålen.</w:t>
      </w:r>
    </w:p>
    <w:p w14:paraId="4D82D696" w14:textId="77777777" w:rsidR="000306C8" w:rsidRPr="00DB5A24" w:rsidRDefault="000306C8" w:rsidP="000306C8">
      <w:r>
        <w:t>-Se till så att dricka är påfyllt i kylen och att godis finns i godislådan. Alla varor som finns att fylla på med finns i förrådet i köket eller i kyl/frys i köket.</w:t>
      </w:r>
    </w:p>
    <w:p w14:paraId="2F6F248A" w14:textId="77777777" w:rsidR="000306C8" w:rsidRDefault="000306C8" w:rsidP="000306C8">
      <w:r>
        <w:t>-Ta in GB-glassgubben/betongklumpen, papperskorgen, reklamskylten/trottoarprataren och pantholken och ställ i Klubbis.</w:t>
      </w:r>
    </w:p>
    <w:p w14:paraId="55D99920" w14:textId="77777777" w:rsidR="000306C8" w:rsidRDefault="000306C8" w:rsidP="000306C8">
      <w:r>
        <w:t>-Diska ur kaffetermos, kaffekanna, och annan disk. Torka av bänkar, bord och andra ytor. Skjut in stolarna under bordet. Dammsug golven och svabba av. Städmaterial finns på toaletten.</w:t>
      </w:r>
    </w:p>
    <w:p w14:paraId="17D4360C" w14:textId="77777777" w:rsidR="000306C8" w:rsidRDefault="000306C8" w:rsidP="000306C8">
      <w:r>
        <w:t xml:space="preserve">-Kartong, plast mm lämnas i återvinningsstationen precis utanför </w:t>
      </w:r>
      <w:proofErr w:type="gramStart"/>
      <w:r>
        <w:t>IPs</w:t>
      </w:r>
      <w:proofErr w:type="gramEnd"/>
      <w:r>
        <w:t xml:space="preserve"> parkering, vid infarten.</w:t>
      </w:r>
    </w:p>
    <w:p w14:paraId="432A2088" w14:textId="77777777" w:rsidR="000306C8" w:rsidRDefault="000306C8" w:rsidP="000306C8">
      <w:r>
        <w:t>-Töm de röda papperskorgarna, torka ur botten om det behövs och sätt dit nya påsar. Genomskinliga påsar till de röda papperskorgarna finns under diskbänken. Dra isär ena hörnan lite och knyt påsen tight, påsarna ramlar annars ner.</w:t>
      </w:r>
    </w:p>
    <w:p w14:paraId="422EE7C2" w14:textId="77777777" w:rsidR="000306C8" w:rsidRDefault="000306C8" w:rsidP="000306C8">
      <w:r>
        <w:t>-</w:t>
      </w:r>
      <w:proofErr w:type="spellStart"/>
      <w:r>
        <w:t>Sopåsarna</w:t>
      </w:r>
      <w:proofErr w:type="spellEnd"/>
      <w:r>
        <w:t xml:space="preserve"> från de röda papperskorgarna knyts ihop och kastas i kärlet utanför grinden. </w:t>
      </w:r>
    </w:p>
    <w:p w14:paraId="1C7DDBF7" w14:textId="77777777" w:rsidR="000306C8" w:rsidRDefault="000306C8" w:rsidP="000306C8">
      <w:r>
        <w:t>Glöm inte låsa Klubbis!</w:t>
      </w:r>
    </w:p>
    <w:p w14:paraId="236C4815" w14:textId="77777777" w:rsidR="000306C8" w:rsidRDefault="000306C8" w:rsidP="000306C8">
      <w:pPr>
        <w:rPr>
          <w:b/>
          <w:bCs/>
        </w:rPr>
      </w:pPr>
      <w:r>
        <w:t>-</w:t>
      </w:r>
      <w:r w:rsidRPr="00DB5A24">
        <w:t xml:space="preserve"> </w:t>
      </w:r>
      <w:r w:rsidRPr="000540D1">
        <w:rPr>
          <w:b/>
          <w:bCs/>
        </w:rPr>
        <w:t>Nycklarna återlämnas alltid i Klubbis</w:t>
      </w:r>
      <w:r>
        <w:rPr>
          <w:b/>
          <w:bCs/>
        </w:rPr>
        <w:t xml:space="preserve"> </w:t>
      </w:r>
      <w:proofErr w:type="spellStart"/>
      <w:r>
        <w:rPr>
          <w:b/>
          <w:bCs/>
        </w:rPr>
        <w:t>kl</w:t>
      </w:r>
      <w:proofErr w:type="spellEnd"/>
      <w:r>
        <w:rPr>
          <w:b/>
          <w:bCs/>
        </w:rPr>
        <w:t xml:space="preserve"> 16-20 jämna veckor måndagar och ojämna veckor tisdagar</w:t>
      </w:r>
      <w:r w:rsidRPr="000540D1">
        <w:rPr>
          <w:b/>
          <w:bCs/>
        </w:rPr>
        <w:t xml:space="preserve"> </w:t>
      </w:r>
      <w:proofErr w:type="spellStart"/>
      <w:r>
        <w:rPr>
          <w:b/>
          <w:bCs/>
        </w:rPr>
        <w:t>kl</w:t>
      </w:r>
      <w:proofErr w:type="spellEnd"/>
      <w:r>
        <w:rPr>
          <w:b/>
          <w:bCs/>
        </w:rPr>
        <w:t xml:space="preserve"> 16-20 </w:t>
      </w:r>
      <w:r w:rsidRPr="000540D1">
        <w:rPr>
          <w:b/>
          <w:bCs/>
        </w:rPr>
        <w:t xml:space="preserve">eller droppas i Marias brevlåda på </w:t>
      </w:r>
      <w:proofErr w:type="spellStart"/>
      <w:r>
        <w:rPr>
          <w:b/>
          <w:bCs/>
        </w:rPr>
        <w:t>Ålstavägen</w:t>
      </w:r>
      <w:proofErr w:type="spellEnd"/>
      <w:r>
        <w:rPr>
          <w:b/>
          <w:bCs/>
        </w:rPr>
        <w:t xml:space="preserve"> 43 </w:t>
      </w:r>
      <w:r w:rsidRPr="000540D1">
        <w:rPr>
          <w:b/>
          <w:bCs/>
        </w:rPr>
        <w:t xml:space="preserve">när som helst </w:t>
      </w:r>
      <w:proofErr w:type="spellStart"/>
      <w:r w:rsidRPr="000540D1">
        <w:rPr>
          <w:b/>
          <w:bCs/>
        </w:rPr>
        <w:t>lörd</w:t>
      </w:r>
      <w:proofErr w:type="spellEnd"/>
      <w:r w:rsidRPr="000540D1">
        <w:rPr>
          <w:b/>
          <w:bCs/>
        </w:rPr>
        <w:t>/</w:t>
      </w:r>
      <w:proofErr w:type="spellStart"/>
      <w:r w:rsidRPr="000540D1">
        <w:rPr>
          <w:b/>
          <w:bCs/>
        </w:rPr>
        <w:t>sönd</w:t>
      </w:r>
      <w:proofErr w:type="spellEnd"/>
      <w:r>
        <w:rPr>
          <w:b/>
          <w:bCs/>
        </w:rPr>
        <w:t xml:space="preserve">. Ni kan även lägga dem i den svarta korgen på den vita bänken om det är så att en ledare med nyckel är kvar på </w:t>
      </w:r>
      <w:proofErr w:type="spellStart"/>
      <w:r>
        <w:rPr>
          <w:b/>
          <w:bCs/>
        </w:rPr>
        <w:t>IPn</w:t>
      </w:r>
      <w:proofErr w:type="spellEnd"/>
      <w:r>
        <w:rPr>
          <w:b/>
          <w:bCs/>
        </w:rPr>
        <w:t xml:space="preserve"> och kan låsa Klubbis efter er.</w:t>
      </w:r>
    </w:p>
    <w:p w14:paraId="0C160DB2" w14:textId="77777777" w:rsidR="000306C8" w:rsidRDefault="000306C8" w:rsidP="000306C8">
      <w:pPr>
        <w:rPr>
          <w:b/>
          <w:bCs/>
        </w:rPr>
      </w:pPr>
    </w:p>
    <w:p w14:paraId="451824C1" w14:textId="77777777" w:rsidR="000306C8" w:rsidRDefault="000306C8" w:rsidP="000306C8"/>
    <w:p w14:paraId="4A46D7B4" w14:textId="77777777" w:rsidR="000306C8" w:rsidRPr="00DB5A24" w:rsidRDefault="000306C8" w:rsidP="000306C8">
      <w:pPr>
        <w:rPr>
          <w:b/>
          <w:bCs/>
        </w:rPr>
      </w:pPr>
      <w:r w:rsidRPr="00DB5A24">
        <w:rPr>
          <w:b/>
          <w:bCs/>
        </w:rPr>
        <w:t xml:space="preserve">STORT TACK för att ni ställer upp för </w:t>
      </w:r>
      <w:proofErr w:type="spellStart"/>
      <w:r w:rsidRPr="00DB5A24">
        <w:rPr>
          <w:b/>
          <w:bCs/>
        </w:rPr>
        <w:t>TIFens</w:t>
      </w:r>
      <w:proofErr w:type="spellEnd"/>
      <w:r w:rsidRPr="00DB5A24">
        <w:rPr>
          <w:b/>
          <w:bCs/>
        </w:rPr>
        <w:t xml:space="preserve"> alla barn och ungdomar!!!</w:t>
      </w:r>
    </w:p>
    <w:p w14:paraId="5E768043" w14:textId="77777777" w:rsidR="00895A54" w:rsidRDefault="00895A54"/>
    <w:sectPr w:rsidR="00895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C8"/>
    <w:rsid w:val="000306C8"/>
    <w:rsid w:val="002359CA"/>
    <w:rsid w:val="003A44F7"/>
    <w:rsid w:val="00657252"/>
    <w:rsid w:val="00786055"/>
    <w:rsid w:val="00895A54"/>
    <w:rsid w:val="00BC7E06"/>
    <w:rsid w:val="00E166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435D"/>
  <w15:chartTrackingRefBased/>
  <w15:docId w15:val="{23D1FC9D-FF0E-40DA-BE61-70295572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6C8"/>
    <w:rPr>
      <w:kern w:val="0"/>
      <w14:ligatures w14:val="none"/>
    </w:rPr>
  </w:style>
  <w:style w:type="paragraph" w:styleId="Rubrik1">
    <w:name w:val="heading 1"/>
    <w:basedOn w:val="Normal"/>
    <w:next w:val="Normal"/>
    <w:link w:val="Rubrik1Char"/>
    <w:uiPriority w:val="9"/>
    <w:qFormat/>
    <w:rsid w:val="000306C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0306C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0306C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0306C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Rubrik5">
    <w:name w:val="heading 5"/>
    <w:basedOn w:val="Normal"/>
    <w:next w:val="Normal"/>
    <w:link w:val="Rubrik5Char"/>
    <w:uiPriority w:val="9"/>
    <w:semiHidden/>
    <w:unhideWhenUsed/>
    <w:qFormat/>
    <w:rsid w:val="000306C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Rubrik6">
    <w:name w:val="heading 6"/>
    <w:basedOn w:val="Normal"/>
    <w:next w:val="Normal"/>
    <w:link w:val="Rubrik6Char"/>
    <w:uiPriority w:val="9"/>
    <w:semiHidden/>
    <w:unhideWhenUsed/>
    <w:qFormat/>
    <w:rsid w:val="000306C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Rubrik7">
    <w:name w:val="heading 7"/>
    <w:basedOn w:val="Normal"/>
    <w:next w:val="Normal"/>
    <w:link w:val="Rubrik7Char"/>
    <w:uiPriority w:val="9"/>
    <w:semiHidden/>
    <w:unhideWhenUsed/>
    <w:qFormat/>
    <w:rsid w:val="000306C8"/>
    <w:pPr>
      <w:keepNext/>
      <w:keepLines/>
      <w:spacing w:before="40" w:after="0"/>
      <w:outlineLvl w:val="6"/>
    </w:pPr>
    <w:rPr>
      <w:rFonts w:eastAsiaTheme="majorEastAsia" w:cstheme="majorBidi"/>
      <w:color w:val="595959" w:themeColor="text1" w:themeTint="A6"/>
      <w:kern w:val="2"/>
      <w14:ligatures w14:val="standardContextual"/>
    </w:rPr>
  </w:style>
  <w:style w:type="paragraph" w:styleId="Rubrik8">
    <w:name w:val="heading 8"/>
    <w:basedOn w:val="Normal"/>
    <w:next w:val="Normal"/>
    <w:link w:val="Rubrik8Char"/>
    <w:uiPriority w:val="9"/>
    <w:semiHidden/>
    <w:unhideWhenUsed/>
    <w:qFormat/>
    <w:rsid w:val="000306C8"/>
    <w:pPr>
      <w:keepNext/>
      <w:keepLines/>
      <w:spacing w:after="0"/>
      <w:outlineLvl w:val="7"/>
    </w:pPr>
    <w:rPr>
      <w:rFonts w:eastAsiaTheme="majorEastAsia" w:cstheme="majorBidi"/>
      <w:i/>
      <w:iCs/>
      <w:color w:val="272727" w:themeColor="text1" w:themeTint="D8"/>
      <w:kern w:val="2"/>
      <w14:ligatures w14:val="standardContextual"/>
    </w:rPr>
  </w:style>
  <w:style w:type="paragraph" w:styleId="Rubrik9">
    <w:name w:val="heading 9"/>
    <w:basedOn w:val="Normal"/>
    <w:next w:val="Normal"/>
    <w:link w:val="Rubrik9Char"/>
    <w:uiPriority w:val="9"/>
    <w:semiHidden/>
    <w:unhideWhenUsed/>
    <w:qFormat/>
    <w:rsid w:val="000306C8"/>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306C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306C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306C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306C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306C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306C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306C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306C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306C8"/>
    <w:rPr>
      <w:rFonts w:eastAsiaTheme="majorEastAsia" w:cstheme="majorBidi"/>
      <w:color w:val="272727" w:themeColor="text1" w:themeTint="D8"/>
    </w:rPr>
  </w:style>
  <w:style w:type="paragraph" w:styleId="Rubrik">
    <w:name w:val="Title"/>
    <w:basedOn w:val="Normal"/>
    <w:next w:val="Normal"/>
    <w:link w:val="RubrikChar"/>
    <w:uiPriority w:val="10"/>
    <w:qFormat/>
    <w:rsid w:val="000306C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0306C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306C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0306C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306C8"/>
    <w:pPr>
      <w:spacing w:before="160"/>
      <w:jc w:val="center"/>
    </w:pPr>
    <w:rPr>
      <w:i/>
      <w:iCs/>
      <w:color w:val="404040" w:themeColor="text1" w:themeTint="BF"/>
      <w:kern w:val="2"/>
      <w14:ligatures w14:val="standardContextual"/>
    </w:rPr>
  </w:style>
  <w:style w:type="character" w:customStyle="1" w:styleId="CitatChar">
    <w:name w:val="Citat Char"/>
    <w:basedOn w:val="Standardstycketeckensnitt"/>
    <w:link w:val="Citat"/>
    <w:uiPriority w:val="29"/>
    <w:rsid w:val="000306C8"/>
    <w:rPr>
      <w:i/>
      <w:iCs/>
      <w:color w:val="404040" w:themeColor="text1" w:themeTint="BF"/>
    </w:rPr>
  </w:style>
  <w:style w:type="paragraph" w:styleId="Liststycke">
    <w:name w:val="List Paragraph"/>
    <w:basedOn w:val="Normal"/>
    <w:uiPriority w:val="34"/>
    <w:qFormat/>
    <w:rsid w:val="000306C8"/>
    <w:pPr>
      <w:ind w:left="720"/>
      <w:contextualSpacing/>
    </w:pPr>
    <w:rPr>
      <w:kern w:val="2"/>
      <w14:ligatures w14:val="standardContextual"/>
    </w:rPr>
  </w:style>
  <w:style w:type="character" w:styleId="Starkbetoning">
    <w:name w:val="Intense Emphasis"/>
    <w:basedOn w:val="Standardstycketeckensnitt"/>
    <w:uiPriority w:val="21"/>
    <w:qFormat/>
    <w:rsid w:val="000306C8"/>
    <w:rPr>
      <w:i/>
      <w:iCs/>
      <w:color w:val="0F4761" w:themeColor="accent1" w:themeShade="BF"/>
    </w:rPr>
  </w:style>
  <w:style w:type="paragraph" w:styleId="Starktcitat">
    <w:name w:val="Intense Quote"/>
    <w:basedOn w:val="Normal"/>
    <w:next w:val="Normal"/>
    <w:link w:val="StarktcitatChar"/>
    <w:uiPriority w:val="30"/>
    <w:qFormat/>
    <w:rsid w:val="00030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StarktcitatChar">
    <w:name w:val="Starkt citat Char"/>
    <w:basedOn w:val="Standardstycketeckensnitt"/>
    <w:link w:val="Starktcitat"/>
    <w:uiPriority w:val="30"/>
    <w:rsid w:val="000306C8"/>
    <w:rPr>
      <w:i/>
      <w:iCs/>
      <w:color w:val="0F4761" w:themeColor="accent1" w:themeShade="BF"/>
    </w:rPr>
  </w:style>
  <w:style w:type="character" w:styleId="Starkreferens">
    <w:name w:val="Intense Reference"/>
    <w:basedOn w:val="Standardstycketeckensnitt"/>
    <w:uiPriority w:val="32"/>
    <w:qFormat/>
    <w:rsid w:val="000306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4176</Characters>
  <Application>Microsoft Office Word</Application>
  <DocSecurity>0</DocSecurity>
  <Lines>34</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Kordelius</dc:creator>
  <cp:keywords/>
  <dc:description/>
  <cp:lastModifiedBy>Maria Kordelius</cp:lastModifiedBy>
  <cp:revision>1</cp:revision>
  <dcterms:created xsi:type="dcterms:W3CDTF">2024-07-30T10:31:00Z</dcterms:created>
  <dcterms:modified xsi:type="dcterms:W3CDTF">2024-07-30T10:31:00Z</dcterms:modified>
</cp:coreProperties>
</file>